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F7DC" w14:textId="77777777" w:rsidR="00044FFF" w:rsidRPr="003320C3" w:rsidRDefault="00D97295">
      <w:pPr>
        <w:spacing w:after="0" w:line="240" w:lineRule="auto"/>
        <w:rPr>
          <w:b/>
          <w:sz w:val="18"/>
          <w:szCs w:val="18"/>
          <w:u w:val="single"/>
        </w:rPr>
      </w:pPr>
      <w:r w:rsidRPr="003320C3">
        <w:rPr>
          <w:b/>
          <w:sz w:val="18"/>
          <w:szCs w:val="18"/>
          <w:u w:val="single"/>
        </w:rPr>
        <w:t>ENDURING UNDERSTANDINGS:</w:t>
      </w:r>
    </w:p>
    <w:p w14:paraId="2AC98678" w14:textId="77777777" w:rsidR="00044FFF" w:rsidRPr="003320C3" w:rsidRDefault="00044FFF">
      <w:pPr>
        <w:spacing w:after="0" w:line="240" w:lineRule="auto"/>
        <w:rPr>
          <w:b/>
          <w:sz w:val="18"/>
          <w:szCs w:val="18"/>
          <w:u w:val="single"/>
        </w:rPr>
      </w:pPr>
    </w:p>
    <w:p w14:paraId="3B9C03E7" w14:textId="77777777" w:rsidR="00044FFF" w:rsidRPr="003320C3" w:rsidRDefault="00044FFF">
      <w:pPr>
        <w:spacing w:after="0" w:line="240" w:lineRule="auto"/>
        <w:rPr>
          <w:b/>
          <w:sz w:val="18"/>
          <w:szCs w:val="18"/>
        </w:rPr>
      </w:pPr>
    </w:p>
    <w:p w14:paraId="6B4E8563" w14:textId="77777777" w:rsidR="00044FFF" w:rsidRPr="003320C3" w:rsidRDefault="00D97295">
      <w:pPr>
        <w:spacing w:after="0" w:line="240" w:lineRule="auto"/>
        <w:rPr>
          <w:sz w:val="18"/>
          <w:szCs w:val="18"/>
          <w:u w:val="single"/>
        </w:rPr>
      </w:pPr>
      <w:r w:rsidRPr="003320C3">
        <w:rPr>
          <w:b/>
          <w:sz w:val="18"/>
          <w:szCs w:val="18"/>
          <w:u w:val="single"/>
        </w:rPr>
        <w:t>ESSENTIAL QUESTIONS</w:t>
      </w:r>
      <w:r w:rsidRPr="003320C3">
        <w:rPr>
          <w:sz w:val="18"/>
          <w:szCs w:val="18"/>
          <w:u w:val="single"/>
        </w:rPr>
        <w:t>:</w:t>
      </w:r>
    </w:p>
    <w:p w14:paraId="3E602A51" w14:textId="77777777" w:rsidR="00044FFF" w:rsidRPr="003320C3" w:rsidRDefault="00044FFF">
      <w:pPr>
        <w:spacing w:after="0" w:line="240" w:lineRule="auto"/>
        <w:rPr>
          <w:sz w:val="18"/>
          <w:szCs w:val="18"/>
          <w:u w:val="single"/>
        </w:rPr>
      </w:pPr>
    </w:p>
    <w:p w14:paraId="0A4428F1" w14:textId="77777777" w:rsidR="00044FFF" w:rsidRPr="003320C3" w:rsidRDefault="00D97295">
      <w:pPr>
        <w:spacing w:after="0" w:line="240" w:lineRule="auto"/>
        <w:rPr>
          <w:b/>
          <w:sz w:val="18"/>
          <w:szCs w:val="18"/>
          <w:u w:val="single"/>
        </w:rPr>
      </w:pPr>
      <w:r w:rsidRPr="003320C3">
        <w:rPr>
          <w:b/>
          <w:sz w:val="18"/>
          <w:szCs w:val="18"/>
        </w:rPr>
        <w:t xml:space="preserve"> </w:t>
      </w:r>
      <w:r w:rsidRPr="003320C3">
        <w:rPr>
          <w:b/>
          <w:sz w:val="18"/>
          <w:szCs w:val="18"/>
          <w:u w:val="single"/>
        </w:rPr>
        <w:t xml:space="preserve">LEARNING TARGETS: </w:t>
      </w:r>
    </w:p>
    <w:p w14:paraId="73E34BE9" w14:textId="77777777" w:rsidR="00044FFF" w:rsidRPr="003320C3" w:rsidRDefault="00044FFF">
      <w:pPr>
        <w:spacing w:after="0" w:line="240" w:lineRule="auto"/>
        <w:rPr>
          <w:b/>
          <w:sz w:val="18"/>
          <w:szCs w:val="18"/>
          <w:u w:val="single"/>
        </w:rPr>
      </w:pPr>
    </w:p>
    <w:p w14:paraId="2691CCAA" w14:textId="3C0C7A0D" w:rsidR="00044FFF" w:rsidRPr="003320C3" w:rsidRDefault="003320C3">
      <w:pPr>
        <w:rPr>
          <w:b/>
          <w:sz w:val="18"/>
          <w:szCs w:val="18"/>
          <w:u w:val="single"/>
        </w:rPr>
      </w:pPr>
      <w:r w:rsidRPr="003320C3">
        <w:rPr>
          <w:b/>
          <w:sz w:val="18"/>
          <w:szCs w:val="18"/>
          <w:u w:val="single"/>
        </w:rPr>
        <w:t>D</w:t>
      </w:r>
      <w:r w:rsidR="00D97295" w:rsidRPr="003320C3">
        <w:rPr>
          <w:b/>
          <w:sz w:val="18"/>
          <w:szCs w:val="18"/>
          <w:u w:val="single"/>
        </w:rPr>
        <w:t>AILY PLANS</w:t>
      </w:r>
    </w:p>
    <w:p w14:paraId="7265E525" w14:textId="454E742B" w:rsidR="00FB2DA8" w:rsidRPr="003320C3" w:rsidRDefault="00FB2DA8">
      <w:pPr>
        <w:rPr>
          <w:b/>
          <w:sz w:val="18"/>
          <w:szCs w:val="18"/>
          <w:u w:val="single"/>
        </w:rPr>
      </w:pPr>
    </w:p>
    <w:tbl>
      <w:tblPr>
        <w:tblStyle w:val="a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193C5A0C" w14:textId="77777777">
        <w:tc>
          <w:tcPr>
            <w:tcW w:w="2216" w:type="dxa"/>
          </w:tcPr>
          <w:p w14:paraId="42656807" w14:textId="68229028" w:rsidR="00044FFF" w:rsidRPr="004A2749" w:rsidRDefault="00D97295">
            <w:pPr>
              <w:rPr>
                <w:b/>
                <w:sz w:val="18"/>
                <w:szCs w:val="18"/>
              </w:rPr>
            </w:pPr>
            <w:r w:rsidRPr="004A2749">
              <w:rPr>
                <w:b/>
                <w:sz w:val="18"/>
                <w:szCs w:val="18"/>
              </w:rPr>
              <w:t>Day</w:t>
            </w:r>
            <w:r w:rsidR="004A2749">
              <w:rPr>
                <w:b/>
                <w:sz w:val="18"/>
                <w:szCs w:val="18"/>
              </w:rPr>
              <w:t xml:space="preserve"> 1</w:t>
            </w:r>
            <w:r w:rsidR="00C02130">
              <w:rPr>
                <w:b/>
                <w:sz w:val="18"/>
                <w:szCs w:val="18"/>
              </w:rPr>
              <w:t xml:space="preserve"> /</w:t>
            </w:r>
            <w:r w:rsidR="004A2749">
              <w:rPr>
                <w:b/>
                <w:sz w:val="18"/>
                <w:szCs w:val="18"/>
              </w:rPr>
              <w:t>Mon Aug 13</w:t>
            </w:r>
          </w:p>
        </w:tc>
        <w:tc>
          <w:tcPr>
            <w:tcW w:w="7499" w:type="dxa"/>
          </w:tcPr>
          <w:p w14:paraId="4754BF51" w14:textId="77777777" w:rsidR="00044FFF" w:rsidRPr="003320C3" w:rsidRDefault="00044FF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044FFF" w:rsidRPr="003320C3" w14:paraId="69B46E96" w14:textId="77777777">
        <w:tc>
          <w:tcPr>
            <w:tcW w:w="2216" w:type="dxa"/>
          </w:tcPr>
          <w:p w14:paraId="3B574D1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75DE3C18" w14:textId="3B6B3495" w:rsidR="00044FFF" w:rsidRPr="003320C3" w:rsidRDefault="00D97295" w:rsidP="004A2749">
            <w:pPr>
              <w:rPr>
                <w:sz w:val="18"/>
                <w:szCs w:val="18"/>
              </w:rPr>
            </w:pPr>
            <w:r w:rsidRPr="003320C3">
              <w:rPr>
                <w:sz w:val="18"/>
                <w:szCs w:val="18"/>
              </w:rPr>
              <w:t xml:space="preserve"> </w:t>
            </w:r>
          </w:p>
        </w:tc>
      </w:tr>
      <w:tr w:rsidR="00044FFF" w:rsidRPr="003320C3" w14:paraId="3D83FE5E" w14:textId="77777777">
        <w:tc>
          <w:tcPr>
            <w:tcW w:w="2216" w:type="dxa"/>
          </w:tcPr>
          <w:p w14:paraId="4A0352B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7C896210" w14:textId="1418508C" w:rsidR="00044FFF" w:rsidRPr="003320C3" w:rsidRDefault="004A2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Tell somebody how to get to Shepherdsville. Assumptions about where you are starting. Different directions for someone </w:t>
            </w:r>
            <w:r w:rsidR="00C02130">
              <w:rPr>
                <w:sz w:val="18"/>
                <w:szCs w:val="18"/>
              </w:rPr>
              <w:t>that has knowledge of the area and for those that are new to the area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44FFF" w:rsidRPr="003320C3" w14:paraId="4913BC0C" w14:textId="77777777">
        <w:tc>
          <w:tcPr>
            <w:tcW w:w="2216" w:type="dxa"/>
          </w:tcPr>
          <w:p w14:paraId="0BC22E0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336D4A4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858D872" w14:textId="77777777" w:rsidR="00044FFF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Assessment</w:t>
            </w:r>
          </w:p>
          <w:p w14:paraId="02C7E11D" w14:textId="376116DC" w:rsidR="00C02130" w:rsidRPr="003320C3" w:rsidRDefault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 expected behavior for tests</w:t>
            </w:r>
          </w:p>
        </w:tc>
      </w:tr>
      <w:tr w:rsidR="00700BC2" w:rsidRPr="003320C3" w14:paraId="5CEEBCF6" w14:textId="77777777">
        <w:tc>
          <w:tcPr>
            <w:tcW w:w="2216" w:type="dxa"/>
          </w:tcPr>
          <w:p w14:paraId="469B1B13" w14:textId="751153C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476A87F6" w14:textId="4258FA15" w:rsidR="00700BC2" w:rsidRPr="003320C3" w:rsidRDefault="00D3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71785">
              <w:rPr>
                <w:sz w:val="18"/>
                <w:szCs w:val="18"/>
              </w:rPr>
              <w:t>/A</w:t>
            </w:r>
          </w:p>
        </w:tc>
      </w:tr>
      <w:tr w:rsidR="00044FFF" w:rsidRPr="003320C3" w14:paraId="52F3C5E0" w14:textId="77777777">
        <w:tc>
          <w:tcPr>
            <w:tcW w:w="2216" w:type="dxa"/>
          </w:tcPr>
          <w:p w14:paraId="1522002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46C1F26" w14:textId="3C277E15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Assessment </w:t>
            </w:r>
          </w:p>
        </w:tc>
      </w:tr>
      <w:tr w:rsidR="00044FFF" w:rsidRPr="003320C3" w14:paraId="7A7F8519" w14:textId="77777777">
        <w:tc>
          <w:tcPr>
            <w:tcW w:w="2216" w:type="dxa"/>
          </w:tcPr>
          <w:p w14:paraId="6CFB10B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6BE3837" w14:textId="5E06BA14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 as needed</w:t>
            </w:r>
          </w:p>
        </w:tc>
      </w:tr>
      <w:tr w:rsidR="00044FFF" w:rsidRPr="003320C3" w14:paraId="630EBE0C" w14:textId="77777777">
        <w:tc>
          <w:tcPr>
            <w:tcW w:w="2216" w:type="dxa"/>
          </w:tcPr>
          <w:p w14:paraId="0921F850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73FBBA6" w14:textId="016508F5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79DBE2E" w14:textId="77777777" w:rsidR="00044FFF" w:rsidRPr="003320C3" w:rsidRDefault="00044FFF">
      <w:pPr>
        <w:rPr>
          <w:sz w:val="18"/>
          <w:szCs w:val="18"/>
        </w:rPr>
      </w:pPr>
    </w:p>
    <w:tbl>
      <w:tblPr>
        <w:tblStyle w:val="a0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545DA142" w14:textId="77777777">
        <w:tc>
          <w:tcPr>
            <w:tcW w:w="2216" w:type="dxa"/>
          </w:tcPr>
          <w:p w14:paraId="0995D32A" w14:textId="786F4606" w:rsidR="00044FFF" w:rsidRPr="003320C3" w:rsidRDefault="00D44A78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Day</w:t>
            </w:r>
            <w:r w:rsidR="00567CFD" w:rsidRPr="003320C3">
              <w:rPr>
                <w:b/>
                <w:sz w:val="18"/>
                <w:szCs w:val="18"/>
              </w:rPr>
              <w:t xml:space="preserve"> 2</w:t>
            </w:r>
            <w:r w:rsidR="00C02130">
              <w:rPr>
                <w:b/>
                <w:sz w:val="18"/>
                <w:szCs w:val="18"/>
              </w:rPr>
              <w:t>/</w:t>
            </w:r>
            <w:r w:rsidR="004A2749">
              <w:rPr>
                <w:b/>
                <w:sz w:val="18"/>
                <w:szCs w:val="18"/>
              </w:rPr>
              <w:t xml:space="preserve"> Tue Aug 14</w:t>
            </w:r>
          </w:p>
        </w:tc>
        <w:tc>
          <w:tcPr>
            <w:tcW w:w="7499" w:type="dxa"/>
          </w:tcPr>
          <w:p w14:paraId="53D2ADAD" w14:textId="35CAE076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5A2EC63A" w14:textId="77777777">
        <w:tc>
          <w:tcPr>
            <w:tcW w:w="2216" w:type="dxa"/>
          </w:tcPr>
          <w:p w14:paraId="270051E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35187FA" w14:textId="68EC518D" w:rsidR="00044FFF" w:rsidRPr="003320C3" w:rsidRDefault="00044FFF">
            <w:pPr>
              <w:rPr>
                <w:b/>
                <w:sz w:val="18"/>
                <w:szCs w:val="18"/>
              </w:rPr>
            </w:pPr>
          </w:p>
          <w:p w14:paraId="49DA63AD" w14:textId="77777777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106EE374" w14:textId="77777777">
        <w:tc>
          <w:tcPr>
            <w:tcW w:w="2216" w:type="dxa"/>
          </w:tcPr>
          <w:p w14:paraId="4F778BD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D542728" w14:textId="4311D646" w:rsidR="000F5C8B" w:rsidRPr="003320C3" w:rsidRDefault="000F5C8B">
            <w:pPr>
              <w:rPr>
                <w:sz w:val="18"/>
                <w:szCs w:val="18"/>
              </w:rPr>
            </w:pPr>
          </w:p>
        </w:tc>
      </w:tr>
      <w:tr w:rsidR="00044FFF" w:rsidRPr="003320C3" w14:paraId="1124A54C" w14:textId="77777777">
        <w:tc>
          <w:tcPr>
            <w:tcW w:w="2216" w:type="dxa"/>
          </w:tcPr>
          <w:p w14:paraId="09189C48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030200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38003F4" w14:textId="3A76512A" w:rsidR="00044FFF" w:rsidRPr="003320C3" w:rsidRDefault="00074A4B" w:rsidP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pre assessment, grade, </w:t>
            </w:r>
            <w:proofErr w:type="spellStart"/>
            <w:r>
              <w:rPr>
                <w:sz w:val="18"/>
                <w:szCs w:val="18"/>
              </w:rPr>
              <w:t>self reflection</w:t>
            </w:r>
            <w:proofErr w:type="spellEnd"/>
          </w:p>
        </w:tc>
      </w:tr>
      <w:tr w:rsidR="00700BC2" w:rsidRPr="003320C3" w14:paraId="27B96693" w14:textId="77777777">
        <w:tc>
          <w:tcPr>
            <w:tcW w:w="2216" w:type="dxa"/>
          </w:tcPr>
          <w:p w14:paraId="2C18189C" w14:textId="6D7C524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3374ED1E" w14:textId="310C042E" w:rsidR="00700BC2" w:rsidRPr="003320C3" w:rsidRDefault="00C71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044FFF" w:rsidRPr="003320C3" w14:paraId="18BD62E5" w14:textId="77777777">
        <w:tc>
          <w:tcPr>
            <w:tcW w:w="2216" w:type="dxa"/>
          </w:tcPr>
          <w:p w14:paraId="27B8F3B3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3A3A9FE" w14:textId="33D4DA72" w:rsidR="00044FFF" w:rsidRPr="003320C3" w:rsidRDefault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Assessment and Reflection </w:t>
            </w:r>
          </w:p>
        </w:tc>
      </w:tr>
      <w:tr w:rsidR="00044FFF" w:rsidRPr="003320C3" w14:paraId="2F4824B3" w14:textId="77777777">
        <w:tc>
          <w:tcPr>
            <w:tcW w:w="2216" w:type="dxa"/>
          </w:tcPr>
          <w:p w14:paraId="3487BB11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62046C7" w14:textId="37677AA5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  <w:r w:rsidR="00D3020B">
              <w:rPr>
                <w:sz w:val="18"/>
                <w:szCs w:val="18"/>
              </w:rPr>
              <w:t xml:space="preserve"> as needed</w:t>
            </w:r>
          </w:p>
        </w:tc>
      </w:tr>
      <w:tr w:rsidR="00044FFF" w:rsidRPr="003320C3" w14:paraId="0A0E7B02" w14:textId="77777777">
        <w:tc>
          <w:tcPr>
            <w:tcW w:w="2216" w:type="dxa"/>
          </w:tcPr>
          <w:p w14:paraId="7DB4A9C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6E27E28" w14:textId="28476A1E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self-reflection as needed</w:t>
            </w:r>
          </w:p>
        </w:tc>
      </w:tr>
    </w:tbl>
    <w:p w14:paraId="6891B139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62CEBD17" w14:textId="77777777">
        <w:tc>
          <w:tcPr>
            <w:tcW w:w="2216" w:type="dxa"/>
          </w:tcPr>
          <w:p w14:paraId="3848CC12" w14:textId="1FC043E6" w:rsidR="00044FFF" w:rsidRPr="003320C3" w:rsidRDefault="004A27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C02130">
              <w:rPr>
                <w:b/>
                <w:sz w:val="18"/>
                <w:szCs w:val="18"/>
              </w:rPr>
              <w:t>3 /</w:t>
            </w:r>
            <w:r>
              <w:rPr>
                <w:b/>
                <w:sz w:val="18"/>
                <w:szCs w:val="18"/>
              </w:rPr>
              <w:t xml:space="preserve"> Wed Aug 15</w:t>
            </w:r>
          </w:p>
        </w:tc>
        <w:tc>
          <w:tcPr>
            <w:tcW w:w="7499" w:type="dxa"/>
          </w:tcPr>
          <w:p w14:paraId="5BC9ABC0" w14:textId="24BD7889" w:rsidR="00044FFF" w:rsidRPr="003320C3" w:rsidRDefault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Day 10 minutes shorter</w:t>
            </w:r>
          </w:p>
        </w:tc>
      </w:tr>
      <w:tr w:rsidR="00044FFF" w:rsidRPr="003320C3" w14:paraId="07B251E8" w14:textId="77777777">
        <w:tc>
          <w:tcPr>
            <w:tcW w:w="2216" w:type="dxa"/>
          </w:tcPr>
          <w:p w14:paraId="3038FB1D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45E10AB" w14:textId="5DD344E5" w:rsidR="00044FFF" w:rsidRPr="003320C3" w:rsidRDefault="00C02130" w:rsidP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884E36">
              <w:rPr>
                <w:sz w:val="18"/>
                <w:szCs w:val="18"/>
              </w:rPr>
              <w:t>define ’history’ and why we study it</w:t>
            </w:r>
          </w:p>
        </w:tc>
      </w:tr>
      <w:tr w:rsidR="00044FFF" w:rsidRPr="003320C3" w14:paraId="21CC12E6" w14:textId="77777777">
        <w:tc>
          <w:tcPr>
            <w:tcW w:w="2216" w:type="dxa"/>
          </w:tcPr>
          <w:p w14:paraId="5EFCE65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71D156F" w14:textId="20118FDF" w:rsidR="00044FFF" w:rsidRPr="003320C3" w:rsidRDefault="00D3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did you go and what did you do this summer? </w:t>
            </w:r>
          </w:p>
        </w:tc>
      </w:tr>
      <w:tr w:rsidR="00044FFF" w:rsidRPr="003320C3" w14:paraId="112B2C44" w14:textId="77777777">
        <w:tc>
          <w:tcPr>
            <w:tcW w:w="2216" w:type="dxa"/>
          </w:tcPr>
          <w:p w14:paraId="2CFDD7A6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146C9D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09F942E6" w14:textId="77777777" w:rsidR="00044FFF" w:rsidRDefault="00D3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how historians </w:t>
            </w:r>
            <w:r w:rsidR="00884E36">
              <w:rPr>
                <w:sz w:val="18"/>
                <w:szCs w:val="18"/>
              </w:rPr>
              <w:t xml:space="preserve">make sense of the past. </w:t>
            </w:r>
          </w:p>
          <w:p w14:paraId="1E97E70C" w14:textId="77777777" w:rsidR="00884E36" w:rsidRDefault="00884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Ch. 1</w:t>
            </w:r>
          </w:p>
          <w:p w14:paraId="720C93CB" w14:textId="77777777" w:rsidR="00884E36" w:rsidRDefault="00884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 activity</w:t>
            </w:r>
          </w:p>
          <w:p w14:paraId="4A8FFEB4" w14:textId="73A51AEB" w:rsidR="00884E36" w:rsidRPr="003320C3" w:rsidRDefault="00884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Reviewing different points of view, Why study history? </w:t>
            </w:r>
          </w:p>
        </w:tc>
      </w:tr>
      <w:tr w:rsidR="00882A71" w:rsidRPr="003320C3" w14:paraId="1B5CC6A3" w14:textId="77777777">
        <w:tc>
          <w:tcPr>
            <w:tcW w:w="2216" w:type="dxa"/>
          </w:tcPr>
          <w:p w14:paraId="6D013EC8" w14:textId="4B833295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63D27198" w14:textId="6819A47A" w:rsidR="00882A71" w:rsidRPr="003320C3" w:rsidRDefault="00884E3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and secondary sources, point of view, chronology, historical interpretation</w:t>
            </w:r>
          </w:p>
        </w:tc>
      </w:tr>
      <w:tr w:rsidR="00882A71" w:rsidRPr="003320C3" w14:paraId="2E1E6B2E" w14:textId="77777777">
        <w:tc>
          <w:tcPr>
            <w:tcW w:w="2216" w:type="dxa"/>
          </w:tcPr>
          <w:p w14:paraId="5C205497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95006B7" w14:textId="0761C282" w:rsidR="00882A71" w:rsidRPr="003320C3" w:rsidRDefault="00B171BF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discussion </w:t>
            </w:r>
            <w:bookmarkStart w:id="0" w:name="_GoBack"/>
            <w:bookmarkEnd w:id="0"/>
          </w:p>
        </w:tc>
      </w:tr>
      <w:tr w:rsidR="00882A71" w:rsidRPr="003320C3" w14:paraId="2CDD5877" w14:textId="77777777">
        <w:tc>
          <w:tcPr>
            <w:tcW w:w="2216" w:type="dxa"/>
          </w:tcPr>
          <w:p w14:paraId="60028F3D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D3DF498" w14:textId="01C992DE" w:rsidR="00882A71" w:rsidRPr="003320C3" w:rsidRDefault="00C02130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and small group</w:t>
            </w:r>
          </w:p>
        </w:tc>
      </w:tr>
      <w:tr w:rsidR="00882A71" w:rsidRPr="003320C3" w14:paraId="0A05716A" w14:textId="77777777">
        <w:tc>
          <w:tcPr>
            <w:tcW w:w="2216" w:type="dxa"/>
          </w:tcPr>
          <w:p w14:paraId="4297A0A0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DF9FA55" w14:textId="0C0CC787" w:rsidR="00882A71" w:rsidRPr="003320C3" w:rsidRDefault="007367EA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0DDC9D84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4D32D5" w:rsidRPr="003320C3" w14:paraId="2BA82504" w14:textId="77777777" w:rsidTr="00986922">
        <w:tc>
          <w:tcPr>
            <w:tcW w:w="2216" w:type="dxa"/>
          </w:tcPr>
          <w:p w14:paraId="6BC2E7B1" w14:textId="725D0772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 / Thurs Aug 16</w:t>
            </w:r>
          </w:p>
        </w:tc>
        <w:tc>
          <w:tcPr>
            <w:tcW w:w="7499" w:type="dxa"/>
          </w:tcPr>
          <w:p w14:paraId="2F3F54E2" w14:textId="5ECC643E" w:rsidR="004D32D5" w:rsidRPr="003320C3" w:rsidRDefault="004D32D5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 Day- Many interruptions</w:t>
            </w:r>
          </w:p>
        </w:tc>
      </w:tr>
      <w:tr w:rsidR="004D32D5" w:rsidRPr="003320C3" w14:paraId="61B5D155" w14:textId="77777777" w:rsidTr="00986922">
        <w:tc>
          <w:tcPr>
            <w:tcW w:w="2216" w:type="dxa"/>
          </w:tcPr>
          <w:p w14:paraId="6CA0C5CB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ED0F78D" w14:textId="3D5817B9" w:rsidR="004D32D5" w:rsidRPr="003320C3" w:rsidRDefault="004D32D5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31190D">
              <w:rPr>
                <w:sz w:val="18"/>
                <w:szCs w:val="18"/>
              </w:rPr>
              <w:t xml:space="preserve">Identify the American Founding Ideals and describe why they are important to the modern day United States </w:t>
            </w:r>
            <w:r w:rsidR="007367EA" w:rsidRPr="007367EA">
              <w:rPr>
                <w:b/>
                <w:sz w:val="18"/>
                <w:szCs w:val="18"/>
              </w:rPr>
              <w:t>SS-H-HP-U-1</w:t>
            </w:r>
            <w:r w:rsidR="007367EA">
              <w:rPr>
                <w:sz w:val="18"/>
                <w:szCs w:val="18"/>
              </w:rPr>
              <w:t xml:space="preserve"> (POS Understanding)</w:t>
            </w:r>
          </w:p>
        </w:tc>
      </w:tr>
      <w:tr w:rsidR="004D32D5" w:rsidRPr="003320C3" w14:paraId="22EEBD9D" w14:textId="77777777" w:rsidTr="00986922">
        <w:tc>
          <w:tcPr>
            <w:tcW w:w="2216" w:type="dxa"/>
          </w:tcPr>
          <w:p w14:paraId="172CA67D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6FBBF83" w14:textId="04AE3222" w:rsidR="004D32D5" w:rsidRPr="003320C3" w:rsidRDefault="0031190D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does it mean to be an American? </w:t>
            </w:r>
          </w:p>
        </w:tc>
      </w:tr>
      <w:tr w:rsidR="004D32D5" w:rsidRPr="003320C3" w14:paraId="3E65ACE2" w14:textId="77777777" w:rsidTr="00986922">
        <w:tc>
          <w:tcPr>
            <w:tcW w:w="2216" w:type="dxa"/>
          </w:tcPr>
          <w:p w14:paraId="3BECEC47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0B313B22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56D7BF03" w14:textId="19B39560" w:rsidR="004D32D5" w:rsidRDefault="0037439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Preview </w:t>
            </w:r>
          </w:p>
          <w:p w14:paraId="197649B6" w14:textId="4173F9E9" w:rsidR="007367EA" w:rsidRDefault="007367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ideals</w:t>
            </w:r>
          </w:p>
          <w:p w14:paraId="1947495F" w14:textId="7C492472" w:rsidR="007367EA" w:rsidRDefault="007367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Placards activity</w:t>
            </w:r>
          </w:p>
          <w:p w14:paraId="7AB64AEF" w14:textId="35AEA947" w:rsidR="0037439A" w:rsidRPr="003320C3" w:rsidRDefault="007367EA" w:rsidP="0073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Debrief</w:t>
            </w:r>
          </w:p>
        </w:tc>
      </w:tr>
      <w:tr w:rsidR="004D32D5" w:rsidRPr="003320C3" w14:paraId="44A0EC00" w14:textId="77777777" w:rsidTr="00986922">
        <w:tc>
          <w:tcPr>
            <w:tcW w:w="2216" w:type="dxa"/>
          </w:tcPr>
          <w:p w14:paraId="5DA62FE5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3EE84387" w14:textId="2402350F" w:rsidR="00D630EF" w:rsidRDefault="0031190D" w:rsidP="00986922">
            <w:r w:rsidRPr="00D630EF">
              <w:rPr>
                <w:b/>
              </w:rPr>
              <w:t xml:space="preserve"> </w:t>
            </w:r>
            <w:r w:rsidR="00D630EF" w:rsidRPr="00D630EF">
              <w:rPr>
                <w:b/>
              </w:rPr>
              <w:t>L</w:t>
            </w:r>
            <w:r w:rsidRPr="00D630EF">
              <w:rPr>
                <w:b/>
              </w:rPr>
              <w:t>iberty</w:t>
            </w:r>
            <w:r w:rsidR="00D630EF">
              <w:rPr>
                <w:b/>
              </w:rPr>
              <w:t>-</w:t>
            </w:r>
            <w:r>
              <w:t xml:space="preserve"> the freedom to think or act without being limited by unnecessary force</w:t>
            </w:r>
          </w:p>
          <w:p w14:paraId="72576D78" w14:textId="20AEB6BF" w:rsidR="00D630EF" w:rsidRDefault="0031190D" w:rsidP="00986922">
            <w:r w:rsidRPr="00D630EF">
              <w:rPr>
                <w:b/>
              </w:rPr>
              <w:lastRenderedPageBreak/>
              <w:t xml:space="preserve"> </w:t>
            </w:r>
            <w:r w:rsidR="00D630EF" w:rsidRPr="00D630EF">
              <w:rPr>
                <w:b/>
              </w:rPr>
              <w:t>D</w:t>
            </w:r>
            <w:r w:rsidRPr="00D630EF">
              <w:rPr>
                <w:b/>
              </w:rPr>
              <w:t>emocracy</w:t>
            </w:r>
            <w:r w:rsidR="00D630EF">
              <w:rPr>
                <w:b/>
              </w:rPr>
              <w:t>-</w:t>
            </w:r>
            <w:r>
              <w:t xml:space="preserve"> a form of government that places power in the hands of the people </w:t>
            </w:r>
            <w:r w:rsidR="00D630EF">
              <w:rPr>
                <w:b/>
              </w:rPr>
              <w:t>R</w:t>
            </w:r>
            <w:r w:rsidRPr="00D630EF">
              <w:rPr>
                <w:b/>
              </w:rPr>
              <w:t>ights</w:t>
            </w:r>
            <w:r>
              <w:t xml:space="preserve"> </w:t>
            </w:r>
            <w:r w:rsidR="00D630EF">
              <w:t>-</w:t>
            </w:r>
            <w:r>
              <w:t xml:space="preserve">basic conditions guaranteed to each person </w:t>
            </w:r>
          </w:p>
          <w:p w14:paraId="30DDE9B0" w14:textId="4BC79320" w:rsidR="004D32D5" w:rsidRDefault="00D630EF" w:rsidP="00986922">
            <w:r w:rsidRPr="00D630EF">
              <w:rPr>
                <w:b/>
              </w:rPr>
              <w:t>O</w:t>
            </w:r>
            <w:r w:rsidR="0031190D" w:rsidRPr="00D630EF">
              <w:rPr>
                <w:b/>
              </w:rPr>
              <w:t>pportunity</w:t>
            </w:r>
            <w:r>
              <w:rPr>
                <w:b/>
              </w:rPr>
              <w:t xml:space="preserve">- </w:t>
            </w:r>
            <w:r w:rsidR="0031190D">
              <w:t xml:space="preserve"> the promise that people should have the chance to attain their hopes and dreams</w:t>
            </w:r>
          </w:p>
          <w:p w14:paraId="4B883D35" w14:textId="0B2ACAEF" w:rsidR="00D630EF" w:rsidRPr="003320C3" w:rsidRDefault="00D630EF" w:rsidP="00986922">
            <w:pPr>
              <w:rPr>
                <w:sz w:val="18"/>
                <w:szCs w:val="18"/>
              </w:rPr>
            </w:pPr>
            <w:r w:rsidRPr="00D630EF">
              <w:rPr>
                <w:b/>
              </w:rPr>
              <w:t>Equality</w:t>
            </w:r>
            <w:r>
              <w:rPr>
                <w:b/>
              </w:rPr>
              <w:t>-</w:t>
            </w:r>
            <w:r>
              <w:t xml:space="preserve"> the condition of being equal</w:t>
            </w:r>
          </w:p>
        </w:tc>
      </w:tr>
      <w:tr w:rsidR="004D32D5" w:rsidRPr="003320C3" w14:paraId="579AEA3E" w14:textId="77777777" w:rsidTr="00986922">
        <w:tc>
          <w:tcPr>
            <w:tcW w:w="2216" w:type="dxa"/>
          </w:tcPr>
          <w:p w14:paraId="6C8A9C5B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>Formative/Summative</w:t>
            </w:r>
          </w:p>
        </w:tc>
        <w:tc>
          <w:tcPr>
            <w:tcW w:w="7499" w:type="dxa"/>
          </w:tcPr>
          <w:p w14:paraId="1C9D3F87" w14:textId="77777777" w:rsidR="004D32D5" w:rsidRPr="003320C3" w:rsidRDefault="004D32D5" w:rsidP="00986922">
            <w:pPr>
              <w:rPr>
                <w:sz w:val="18"/>
                <w:szCs w:val="18"/>
              </w:rPr>
            </w:pPr>
          </w:p>
        </w:tc>
      </w:tr>
      <w:tr w:rsidR="004D32D5" w:rsidRPr="003320C3" w14:paraId="2CE19E30" w14:textId="77777777" w:rsidTr="00986922">
        <w:tc>
          <w:tcPr>
            <w:tcW w:w="2216" w:type="dxa"/>
          </w:tcPr>
          <w:p w14:paraId="6D19424F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D11BF37" w14:textId="77777777" w:rsidR="004D32D5" w:rsidRPr="003320C3" w:rsidRDefault="004D32D5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and small group</w:t>
            </w:r>
          </w:p>
        </w:tc>
      </w:tr>
      <w:tr w:rsidR="004D32D5" w:rsidRPr="003320C3" w14:paraId="7498FB4C" w14:textId="77777777" w:rsidTr="00986922">
        <w:tc>
          <w:tcPr>
            <w:tcW w:w="2216" w:type="dxa"/>
          </w:tcPr>
          <w:p w14:paraId="667E5EFE" w14:textId="77777777" w:rsidR="004D32D5" w:rsidRPr="003320C3" w:rsidRDefault="004D32D5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90F2206" w14:textId="0B84D688" w:rsidR="004D32D5" w:rsidRPr="003320C3" w:rsidRDefault="007367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39398A8" w14:textId="77777777" w:rsidR="00044FFF" w:rsidRPr="003320C3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9C61EA" w:rsidRPr="003320C3" w14:paraId="4E401A9B" w14:textId="77777777" w:rsidTr="00986922">
        <w:tc>
          <w:tcPr>
            <w:tcW w:w="2216" w:type="dxa"/>
          </w:tcPr>
          <w:p w14:paraId="23B4E6A9" w14:textId="03902BC2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  <w:r w:rsidR="00E10844">
              <w:rPr>
                <w:b/>
                <w:sz w:val="18"/>
                <w:szCs w:val="18"/>
              </w:rPr>
              <w:t xml:space="preserve"> and 6</w:t>
            </w:r>
            <w:r>
              <w:rPr>
                <w:b/>
                <w:sz w:val="18"/>
                <w:szCs w:val="18"/>
              </w:rPr>
              <w:t xml:space="preserve"> / Fri Aug 17</w:t>
            </w:r>
            <w:r w:rsidR="00E10844">
              <w:rPr>
                <w:b/>
                <w:sz w:val="18"/>
                <w:szCs w:val="18"/>
              </w:rPr>
              <w:t xml:space="preserve"> and Mon Aug 20</w:t>
            </w:r>
          </w:p>
        </w:tc>
        <w:tc>
          <w:tcPr>
            <w:tcW w:w="7499" w:type="dxa"/>
          </w:tcPr>
          <w:p w14:paraId="6E019864" w14:textId="7B873B45" w:rsidR="009C61EA" w:rsidRPr="003320C3" w:rsidRDefault="009C61EA" w:rsidP="00986922">
            <w:pPr>
              <w:rPr>
                <w:sz w:val="18"/>
                <w:szCs w:val="18"/>
              </w:rPr>
            </w:pPr>
          </w:p>
        </w:tc>
      </w:tr>
      <w:tr w:rsidR="009C61EA" w:rsidRPr="003320C3" w14:paraId="2BB285FE" w14:textId="77777777" w:rsidTr="00986922">
        <w:tc>
          <w:tcPr>
            <w:tcW w:w="2216" w:type="dxa"/>
          </w:tcPr>
          <w:p w14:paraId="0C4983E7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7B55F55A" w14:textId="1C9DF1E4" w:rsidR="009C61EA" w:rsidRPr="003320C3" w:rsidRDefault="009C61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477064">
              <w:rPr>
                <w:sz w:val="18"/>
                <w:szCs w:val="18"/>
              </w:rPr>
              <w:t>analyze</w:t>
            </w:r>
            <w:r>
              <w:rPr>
                <w:sz w:val="18"/>
                <w:szCs w:val="18"/>
              </w:rPr>
              <w:t xml:space="preserve"> how</w:t>
            </w:r>
            <w:r w:rsidR="00477064">
              <w:rPr>
                <w:sz w:val="18"/>
                <w:szCs w:val="18"/>
              </w:rPr>
              <w:t xml:space="preserve"> aspects of the US</w:t>
            </w:r>
            <w:r>
              <w:rPr>
                <w:sz w:val="18"/>
                <w:szCs w:val="18"/>
              </w:rPr>
              <w:t xml:space="preserve"> geography </w:t>
            </w:r>
            <w:r w:rsidR="00477064">
              <w:rPr>
                <w:sz w:val="18"/>
                <w:szCs w:val="18"/>
              </w:rPr>
              <w:t>has shaped the nation’s historical development</w:t>
            </w:r>
            <w:r w:rsidR="007367EA">
              <w:rPr>
                <w:sz w:val="18"/>
                <w:szCs w:val="18"/>
              </w:rPr>
              <w:t xml:space="preserve"> </w:t>
            </w:r>
            <w:r w:rsidR="007367EA" w:rsidRPr="007367EA">
              <w:rPr>
                <w:b/>
                <w:sz w:val="18"/>
                <w:szCs w:val="18"/>
              </w:rPr>
              <w:t>SS-H-Ge-S-1</w:t>
            </w:r>
            <w:r w:rsidR="007367EA">
              <w:rPr>
                <w:b/>
                <w:sz w:val="18"/>
                <w:szCs w:val="18"/>
              </w:rPr>
              <w:t xml:space="preserve"> (POS Skills and Concepts) </w:t>
            </w:r>
          </w:p>
        </w:tc>
      </w:tr>
      <w:tr w:rsidR="009C61EA" w:rsidRPr="003320C3" w14:paraId="020FA109" w14:textId="77777777" w:rsidTr="00986922">
        <w:tc>
          <w:tcPr>
            <w:tcW w:w="2216" w:type="dxa"/>
          </w:tcPr>
          <w:p w14:paraId="7ACB2455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5E3DC085" w14:textId="2A9B29BB" w:rsidR="009C61EA" w:rsidRPr="003320C3" w:rsidRDefault="00E10844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 few sentences, explain if you think they founding ideals of the US are still relevant in 2018. Explain why or why not</w:t>
            </w:r>
          </w:p>
        </w:tc>
      </w:tr>
      <w:tr w:rsidR="009C61EA" w:rsidRPr="003320C3" w14:paraId="03D45629" w14:textId="77777777" w:rsidTr="00986922">
        <w:tc>
          <w:tcPr>
            <w:tcW w:w="2216" w:type="dxa"/>
          </w:tcPr>
          <w:p w14:paraId="2CA18D45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4CB54FFB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6F774919" w14:textId="77777777" w:rsidR="00E10844" w:rsidRDefault="00E10844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</w:t>
            </w:r>
          </w:p>
          <w:p w14:paraId="62CA3EB3" w14:textId="3FF98977" w:rsidR="009C61EA" w:rsidRPr="003320C3" w:rsidRDefault="00E10844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Challenge Cards with a partner</w:t>
            </w:r>
          </w:p>
        </w:tc>
      </w:tr>
      <w:tr w:rsidR="009C61EA" w:rsidRPr="003320C3" w14:paraId="17713971" w14:textId="77777777" w:rsidTr="00986922">
        <w:tc>
          <w:tcPr>
            <w:tcW w:w="2216" w:type="dxa"/>
          </w:tcPr>
          <w:p w14:paraId="03FA2369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2E2D35AF" w14:textId="28A054A0" w:rsidR="009C61EA" w:rsidRPr="003320C3" w:rsidRDefault="009C61EA" w:rsidP="00986922">
            <w:pPr>
              <w:rPr>
                <w:sz w:val="18"/>
                <w:szCs w:val="18"/>
              </w:rPr>
            </w:pPr>
          </w:p>
        </w:tc>
      </w:tr>
      <w:tr w:rsidR="009C61EA" w:rsidRPr="003320C3" w14:paraId="3D63E8C0" w14:textId="77777777" w:rsidTr="00986922">
        <w:tc>
          <w:tcPr>
            <w:tcW w:w="2216" w:type="dxa"/>
          </w:tcPr>
          <w:p w14:paraId="6DB566BC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3332D76" w14:textId="23003EC7" w:rsidR="009C61EA" w:rsidRPr="003320C3" w:rsidRDefault="007367EA" w:rsidP="009869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 point</w:t>
            </w:r>
            <w:proofErr w:type="spellEnd"/>
            <w:r>
              <w:rPr>
                <w:sz w:val="18"/>
                <w:szCs w:val="18"/>
              </w:rPr>
              <w:t xml:space="preserve"> check for lesson that carries on to Monday</w:t>
            </w:r>
          </w:p>
        </w:tc>
      </w:tr>
      <w:tr w:rsidR="009C61EA" w:rsidRPr="003320C3" w14:paraId="4BAA7F32" w14:textId="77777777" w:rsidTr="00986922">
        <w:tc>
          <w:tcPr>
            <w:tcW w:w="2216" w:type="dxa"/>
          </w:tcPr>
          <w:p w14:paraId="3CE4E245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33C946B6" w14:textId="77777777" w:rsidR="009C61EA" w:rsidRPr="003320C3" w:rsidRDefault="009C61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and small group</w:t>
            </w:r>
          </w:p>
        </w:tc>
      </w:tr>
      <w:tr w:rsidR="009C61EA" w:rsidRPr="003320C3" w14:paraId="029EB172" w14:textId="77777777" w:rsidTr="00986922">
        <w:tc>
          <w:tcPr>
            <w:tcW w:w="2216" w:type="dxa"/>
          </w:tcPr>
          <w:p w14:paraId="66DE7B27" w14:textId="77777777" w:rsidR="009C61EA" w:rsidRPr="003320C3" w:rsidRDefault="009C61EA" w:rsidP="0098692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002766C8" w14:textId="5224C231" w:rsidR="009C61EA" w:rsidRPr="003320C3" w:rsidRDefault="007367EA" w:rsidP="0098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52399BB5" w14:textId="77777777" w:rsidR="00044FFF" w:rsidRPr="003320C3" w:rsidRDefault="00044FFF">
      <w:pPr>
        <w:rPr>
          <w:b/>
          <w:sz w:val="18"/>
          <w:szCs w:val="18"/>
        </w:rPr>
      </w:pPr>
    </w:p>
    <w:p w14:paraId="78607A22" w14:textId="7B3F9FF0" w:rsidR="00044FFF" w:rsidRPr="003320C3" w:rsidRDefault="00044FFF">
      <w:pPr>
        <w:rPr>
          <w:b/>
          <w:sz w:val="18"/>
          <w:szCs w:val="18"/>
        </w:rPr>
      </w:pPr>
    </w:p>
    <w:p w14:paraId="283A70B3" w14:textId="77777777" w:rsidR="00044FFF" w:rsidRPr="003320C3" w:rsidRDefault="00044FFF">
      <w:pPr>
        <w:rPr>
          <w:b/>
          <w:sz w:val="18"/>
          <w:szCs w:val="18"/>
        </w:rPr>
      </w:pPr>
    </w:p>
    <w:p w14:paraId="650250BA" w14:textId="77777777" w:rsidR="00044FFF" w:rsidRPr="003320C3" w:rsidRDefault="00044FFF">
      <w:pPr>
        <w:rPr>
          <w:b/>
          <w:sz w:val="18"/>
          <w:szCs w:val="18"/>
        </w:rPr>
      </w:pPr>
    </w:p>
    <w:sectPr w:rsidR="00044FFF" w:rsidRPr="003320C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49EB" w14:textId="77777777" w:rsidR="00C77EC5" w:rsidRDefault="00C77EC5">
      <w:pPr>
        <w:spacing w:after="0" w:line="240" w:lineRule="auto"/>
      </w:pPr>
      <w:r>
        <w:separator/>
      </w:r>
    </w:p>
  </w:endnote>
  <w:endnote w:type="continuationSeparator" w:id="0">
    <w:p w14:paraId="5F023286" w14:textId="77777777" w:rsidR="00C77EC5" w:rsidRDefault="00C7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2542" w14:textId="77777777" w:rsidR="00C77EC5" w:rsidRDefault="00C77EC5">
      <w:pPr>
        <w:spacing w:after="0" w:line="240" w:lineRule="auto"/>
      </w:pPr>
      <w:r>
        <w:separator/>
      </w:r>
    </w:p>
  </w:footnote>
  <w:footnote w:type="continuationSeparator" w:id="0">
    <w:p w14:paraId="2CDE993A" w14:textId="77777777" w:rsidR="00C77EC5" w:rsidRDefault="00C7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2E38" w14:textId="22DC7B2F" w:rsidR="00044FFF" w:rsidRDefault="00997E24">
    <w:pPr>
      <w:spacing w:before="720"/>
      <w:jc w:val="center"/>
      <w:rPr>
        <w:b/>
      </w:rPr>
    </w:pPr>
    <w:r>
      <w:rPr>
        <w:b/>
      </w:rPr>
      <w:t xml:space="preserve">US HISTORY </w:t>
    </w:r>
    <w:r w:rsidR="004A2749">
      <w:rPr>
        <w:b/>
      </w:rPr>
      <w:t xml:space="preserve">UNIT 1 (5 days) </w:t>
    </w:r>
  </w:p>
  <w:p w14:paraId="28AD0B56" w14:textId="77777777" w:rsidR="00044FFF" w:rsidRDefault="00044FF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F"/>
    <w:rsid w:val="00025233"/>
    <w:rsid w:val="00044FFF"/>
    <w:rsid w:val="00074A4B"/>
    <w:rsid w:val="000F5C8B"/>
    <w:rsid w:val="0025435E"/>
    <w:rsid w:val="003003E9"/>
    <w:rsid w:val="0031190D"/>
    <w:rsid w:val="003320C3"/>
    <w:rsid w:val="0037439A"/>
    <w:rsid w:val="00374AA9"/>
    <w:rsid w:val="003C3CB8"/>
    <w:rsid w:val="00477064"/>
    <w:rsid w:val="004A2043"/>
    <w:rsid w:val="004A2749"/>
    <w:rsid w:val="004D32D5"/>
    <w:rsid w:val="00567CFD"/>
    <w:rsid w:val="005736DD"/>
    <w:rsid w:val="005F104D"/>
    <w:rsid w:val="0067205C"/>
    <w:rsid w:val="006C038E"/>
    <w:rsid w:val="00700BC2"/>
    <w:rsid w:val="007367EA"/>
    <w:rsid w:val="00757527"/>
    <w:rsid w:val="00861AC7"/>
    <w:rsid w:val="00882A71"/>
    <w:rsid w:val="00884E36"/>
    <w:rsid w:val="008A4DDF"/>
    <w:rsid w:val="00921F51"/>
    <w:rsid w:val="00997E24"/>
    <w:rsid w:val="009C61EA"/>
    <w:rsid w:val="00AE5B0F"/>
    <w:rsid w:val="00AF4F19"/>
    <w:rsid w:val="00B171BF"/>
    <w:rsid w:val="00C02130"/>
    <w:rsid w:val="00C71785"/>
    <w:rsid w:val="00C77EC5"/>
    <w:rsid w:val="00C92D20"/>
    <w:rsid w:val="00CC59E7"/>
    <w:rsid w:val="00D3020B"/>
    <w:rsid w:val="00D44A78"/>
    <w:rsid w:val="00D630EF"/>
    <w:rsid w:val="00D97295"/>
    <w:rsid w:val="00E059A0"/>
    <w:rsid w:val="00E10844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8716"/>
  <w15:docId w15:val="{7A2ADEF4-74FD-4EF8-9050-93EA281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27"/>
  </w:style>
  <w:style w:type="paragraph" w:styleId="Footer">
    <w:name w:val="footer"/>
    <w:basedOn w:val="Normal"/>
    <w:link w:val="Foot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27"/>
  </w:style>
  <w:style w:type="paragraph" w:styleId="BalloonText">
    <w:name w:val="Balloon Text"/>
    <w:basedOn w:val="Normal"/>
    <w:link w:val="BalloonTextChar"/>
    <w:uiPriority w:val="99"/>
    <w:semiHidden/>
    <w:unhideWhenUsed/>
    <w:rsid w:val="00C0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 Roe</dc:creator>
  <cp:lastModifiedBy>Suz Roe</cp:lastModifiedBy>
  <cp:revision>9</cp:revision>
  <dcterms:created xsi:type="dcterms:W3CDTF">2018-08-11T15:28:00Z</dcterms:created>
  <dcterms:modified xsi:type="dcterms:W3CDTF">2018-08-13T11:50:00Z</dcterms:modified>
</cp:coreProperties>
</file>